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34F" w:rsidRPr="00B76D98" w:rsidRDefault="007C034F">
      <w:pPr>
        <w:rPr>
          <w:rFonts w:ascii="Times New Roman" w:hAnsi="Times New Roman" w:cs="Times New Roman"/>
          <w:b/>
          <w:bCs/>
          <w:lang w:val="en-US"/>
        </w:rPr>
      </w:pPr>
      <w:r w:rsidRPr="00B76D98">
        <w:rPr>
          <w:rFonts w:ascii="Times New Roman" w:hAnsi="Times New Roman" w:cs="Times New Roman"/>
          <w:b/>
          <w:bCs/>
          <w:lang w:val="en-US"/>
        </w:rPr>
        <w:t xml:space="preserve">Project – </w:t>
      </w:r>
      <w:proofErr w:type="spellStart"/>
      <w:r w:rsidRPr="00B76D98">
        <w:rPr>
          <w:rFonts w:ascii="Times New Roman" w:hAnsi="Times New Roman" w:cs="Times New Roman"/>
          <w:b/>
          <w:bCs/>
          <w:lang w:val="en-US"/>
        </w:rPr>
        <w:t>Maplebear</w:t>
      </w:r>
      <w:proofErr w:type="spellEnd"/>
    </w:p>
    <w:p w:rsidR="007C034F" w:rsidRPr="00B76D98" w:rsidRDefault="007C034F">
      <w:pPr>
        <w:rPr>
          <w:rFonts w:ascii="Times New Roman" w:hAnsi="Times New Roman" w:cs="Times New Roman"/>
          <w:lang w:val="en-US"/>
        </w:rPr>
      </w:pPr>
      <w:r w:rsidRPr="00B76D98">
        <w:rPr>
          <w:rFonts w:ascii="Times New Roman" w:hAnsi="Times New Roman" w:cs="Times New Roman"/>
          <w:lang w:val="en-US"/>
        </w:rPr>
        <w:t>Target group – 8 – 9 years old – grades 3-4</w:t>
      </w:r>
    </w:p>
    <w:p w:rsidR="007C034F" w:rsidRPr="00B76D98" w:rsidRDefault="007C034F">
      <w:pPr>
        <w:rPr>
          <w:rFonts w:ascii="Times New Roman" w:hAnsi="Times New Roman" w:cs="Times New Roman"/>
          <w:lang w:val="en-US"/>
        </w:rPr>
      </w:pPr>
      <w:r w:rsidRPr="00B76D98">
        <w:rPr>
          <w:rFonts w:ascii="Times New Roman" w:hAnsi="Times New Roman" w:cs="Times New Roman"/>
          <w:lang w:val="en-US"/>
        </w:rPr>
        <w:t>20 days – 4 hours /day</w:t>
      </w:r>
    </w:p>
    <w:tbl>
      <w:tblPr>
        <w:tblW w:w="1339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7477"/>
        <w:gridCol w:w="4961"/>
      </w:tblGrid>
      <w:tr w:rsidR="00085B65" w:rsidRPr="00B76D98" w:rsidTr="006371DE">
        <w:tc>
          <w:tcPr>
            <w:tcW w:w="959" w:type="dxa"/>
            <w:shd w:val="pct10" w:color="auto" w:fill="auto"/>
          </w:tcPr>
          <w:p w:rsidR="00085B65" w:rsidRPr="00B76D98" w:rsidRDefault="00085B65" w:rsidP="008C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Week 1</w:t>
            </w:r>
          </w:p>
        </w:tc>
        <w:tc>
          <w:tcPr>
            <w:tcW w:w="7477" w:type="dxa"/>
            <w:shd w:val="pct10" w:color="auto" w:fill="auto"/>
          </w:tcPr>
          <w:p w:rsidR="00085B65" w:rsidRPr="00B76D98" w:rsidRDefault="00085B65" w:rsidP="008C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Lesson plan</w:t>
            </w:r>
          </w:p>
          <w:p w:rsidR="00085B65" w:rsidRPr="00B76D98" w:rsidRDefault="00085B65" w:rsidP="00F45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Introduction to Forensic Science </w:t>
            </w:r>
          </w:p>
        </w:tc>
        <w:tc>
          <w:tcPr>
            <w:tcW w:w="4961" w:type="dxa"/>
            <w:shd w:val="pct10" w:color="auto" w:fill="auto"/>
          </w:tcPr>
          <w:p w:rsidR="00085B65" w:rsidRPr="00B76D98" w:rsidRDefault="00085B65" w:rsidP="008C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Evaluation Ideas</w:t>
            </w: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1</w:t>
            </w:r>
          </w:p>
        </w:tc>
        <w:tc>
          <w:tcPr>
            <w:tcW w:w="7477" w:type="dxa"/>
          </w:tcPr>
          <w:p w:rsidR="00085B65" w:rsidRPr="00B76D98" w:rsidRDefault="00085B65" w:rsidP="006371D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Introduction: “Who am I?”; KWL; What is a scientist; Great Mouse Detective</w:t>
            </w:r>
            <w:r w:rsidR="006371DE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="006371DE" w:rsidRPr="00B76D98">
              <w:rPr>
                <w:rFonts w:ascii="Times New Roman" w:hAnsi="Times New Roman" w:cs="Times New Roman"/>
                <w:lang w:val="en-US"/>
              </w:rPr>
              <w:t>Case study</w:t>
            </w:r>
          </w:p>
        </w:tc>
        <w:tc>
          <w:tcPr>
            <w:tcW w:w="4961" w:type="dxa"/>
          </w:tcPr>
          <w:p w:rsidR="00085B65" w:rsidRDefault="006371DE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B76D98" w:rsidRPr="00B76D98">
              <w:rPr>
                <w:rFonts w:ascii="Times New Roman" w:hAnsi="Times New Roman" w:cs="Times New Roman"/>
                <w:lang w:val="en-US"/>
              </w:rPr>
              <w:t xml:space="preserve">Observation of students to determine their language level and ability to communicate in English.  </w:t>
            </w:r>
          </w:p>
          <w:p w:rsidR="006371DE" w:rsidRDefault="006371DE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Assessment of students’ responses to KWL to determine what they know about solving mysteries.</w:t>
            </w:r>
          </w:p>
          <w:p w:rsidR="006371DE" w:rsidRPr="00B76D98" w:rsidRDefault="006371DE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Determine students’ abilities to work in small groups.</w:t>
            </w: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2</w:t>
            </w:r>
          </w:p>
        </w:tc>
        <w:tc>
          <w:tcPr>
            <w:tcW w:w="7477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What is forensic science? – Recognize the role that science plays in criminal investigations – forensic scientists, questions and clues; what kinds of questions to ask ; Great Mouse Detective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3</w:t>
            </w:r>
          </w:p>
        </w:tc>
        <w:tc>
          <w:tcPr>
            <w:tcW w:w="7477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Scientific Inquiry and Skills (Types of observations – qualitative and quantitative) – description of another person, drawing a room, measurements; Great Mouse Detective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4</w:t>
            </w:r>
          </w:p>
        </w:tc>
        <w:tc>
          <w:tcPr>
            <w:tcW w:w="7477" w:type="dxa"/>
          </w:tcPr>
          <w:p w:rsidR="00085B65" w:rsidRPr="00B76D98" w:rsidRDefault="00085B65" w:rsidP="0067594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Scientific Inquiry and Skills </w:t>
            </w:r>
          </w:p>
          <w:p w:rsidR="00085B65" w:rsidRPr="00B76D98" w:rsidRDefault="00085B65" w:rsidP="0067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CA"/>
              </w:rPr>
            </w:pP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>- Observation skills - scavenger hunt for a mock crime scene in the classroom set up by the teacher (evidence is "planted" around the room or outside for the kiddies to find)</w:t>
            </w: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br/>
            </w:r>
            <w:hyperlink r:id="rId4" w:history="1">
              <w:r w:rsidRPr="00B76D9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fr-CA"/>
                </w:rPr>
                <w:t>http://mysciencelessons.blogspot.com/2009/07/scavenger-hunt.html</w:t>
              </w:r>
            </w:hyperlink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br/>
            </w:r>
            <w:hyperlink r:id="rId5" w:history="1">
              <w:r w:rsidRPr="00B76D9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fr-CA"/>
                </w:rPr>
                <w:t>http://www.middleschoolscience.com/scavengerhunt-isn.pdf</w:t>
              </w:r>
            </w:hyperlink>
          </w:p>
          <w:p w:rsidR="00085B65" w:rsidRPr="00B76D98" w:rsidRDefault="00085B65" w:rsidP="0067594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Great Mouse Detective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5</w:t>
            </w:r>
          </w:p>
        </w:tc>
        <w:tc>
          <w:tcPr>
            <w:tcW w:w="7477" w:type="dxa"/>
          </w:tcPr>
          <w:p w:rsidR="00085B65" w:rsidRPr="00B76D98" w:rsidRDefault="00085B65" w:rsidP="0067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 Documenting the crime scene - </w:t>
            </w: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>Memory - hidden objects</w:t>
            </w:r>
          </w:p>
          <w:p w:rsidR="00085B65" w:rsidRPr="00B76D98" w:rsidRDefault="00085B65" w:rsidP="0067594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Great Mouse Detective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  <w:shd w:val="pct10" w:color="auto" w:fill="auto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Week 2</w:t>
            </w:r>
          </w:p>
        </w:tc>
        <w:tc>
          <w:tcPr>
            <w:tcW w:w="7477" w:type="dxa"/>
            <w:shd w:val="pct10" w:color="auto" w:fill="auto"/>
          </w:tcPr>
          <w:p w:rsidR="00085B65" w:rsidRPr="00B76D98" w:rsidRDefault="00085B65" w:rsidP="008C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Lesson plan</w:t>
            </w:r>
          </w:p>
          <w:p w:rsidR="00085B65" w:rsidRPr="00B76D98" w:rsidRDefault="00085B65" w:rsidP="00F45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Being a good witness</w:t>
            </w:r>
          </w:p>
        </w:tc>
        <w:tc>
          <w:tcPr>
            <w:tcW w:w="4961" w:type="dxa"/>
            <w:shd w:val="pct10" w:color="auto" w:fill="auto"/>
          </w:tcPr>
          <w:p w:rsidR="00085B65" w:rsidRPr="00B76D98" w:rsidRDefault="00085B65" w:rsidP="008C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Evaluation Ideas</w:t>
            </w: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1</w:t>
            </w:r>
          </w:p>
        </w:tc>
        <w:tc>
          <w:tcPr>
            <w:tcW w:w="7477" w:type="dxa"/>
          </w:tcPr>
          <w:p w:rsidR="00085B65" w:rsidRPr="00B76D98" w:rsidRDefault="00085B65" w:rsidP="00284D4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Scientific Inquiry and Skills (Observation skills ) – </w:t>
            </w:r>
          </w:p>
          <w:p w:rsidR="00085B65" w:rsidRPr="00B76D98" w:rsidRDefault="00085B65" w:rsidP="00284D4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Being a good witness </w:t>
            </w:r>
          </w:p>
          <w:p w:rsidR="00085B65" w:rsidRPr="00B76D98" w:rsidRDefault="00085B65" w:rsidP="00284D4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Great Mouse Detective 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2</w:t>
            </w:r>
          </w:p>
        </w:tc>
        <w:tc>
          <w:tcPr>
            <w:tcW w:w="7477" w:type="dxa"/>
          </w:tcPr>
          <w:p w:rsidR="00085B65" w:rsidRPr="00B76D98" w:rsidRDefault="00085B65" w:rsidP="00F45E5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Scientific Inquiry and Skills (Observation and Inference – mystery footprints)</w:t>
            </w:r>
          </w:p>
          <w:p w:rsidR="00085B65" w:rsidRPr="00B76D98" w:rsidRDefault="00085B65" w:rsidP="00F45E5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Great Mouse Detective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3</w:t>
            </w:r>
          </w:p>
        </w:tc>
        <w:tc>
          <w:tcPr>
            <w:tcW w:w="7477" w:type="dxa"/>
          </w:tcPr>
          <w:p w:rsidR="00085B65" w:rsidRPr="00B76D98" w:rsidRDefault="00085B65" w:rsidP="00284D4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Interpretation of a crime scene – points of view</w:t>
            </w:r>
          </w:p>
          <w:p w:rsidR="00085B65" w:rsidRPr="00B76D98" w:rsidRDefault="00085B65" w:rsidP="00284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CA"/>
              </w:rPr>
            </w:pP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>- Interpretations from data</w:t>
            </w: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br/>
            </w:r>
            <w:hyperlink r:id="rId6" w:history="1">
              <w:r w:rsidRPr="00B76D9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fr-CA"/>
                </w:rPr>
                <w:t>http://mysciencelessons.blogspot.com/2009/07/d-t-a</w:t>
              </w:r>
              <w:r w:rsidRPr="00B76D9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fr-CA"/>
                </w:rPr>
                <w:t>c</w:t>
              </w:r>
              <w:r w:rsidRPr="00B76D9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fr-CA"/>
                </w:rPr>
                <w:t>tivity.html</w:t>
              </w:r>
            </w:hyperlink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 xml:space="preserve"> </w:t>
            </w: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br/>
            </w:r>
            <w:hyperlink r:id="rId7" w:history="1">
              <w:r w:rsidRPr="00B76D9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fr-CA"/>
                </w:rPr>
                <w:t>http://www.ucmp.berkeley.edu/education/dynamic/session4/sess4_</w:t>
              </w:r>
              <w:r w:rsidRPr="00B76D9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fr-CA"/>
                </w:rPr>
                <w:t>a</w:t>
              </w:r>
              <w:r w:rsidRPr="00B76D9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fr-CA"/>
                </w:rPr>
                <w:t>c</w:t>
              </w:r>
              <w:r w:rsidRPr="00B76D9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fr-CA"/>
                </w:rPr>
                <w:t>t1.htm</w:t>
              </w:r>
            </w:hyperlink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 xml:space="preserve"> </w:t>
            </w: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br/>
            </w:r>
            <w:hyperlink r:id="rId8" w:history="1">
              <w:r w:rsidRPr="00B76D9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fr-CA"/>
                </w:rPr>
                <w:t>http://www.middleschoolscience.com/turnips-isn.pdf</w:t>
              </w:r>
            </w:hyperlink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 xml:space="preserve"> </w:t>
            </w: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br/>
            </w:r>
            <w:hyperlink r:id="rId9" w:history="1">
              <w:r w:rsidRPr="00B76D9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fr-CA"/>
                </w:rPr>
                <w:t>http://www.middleschoolscience.com/turnips.pdf</w:t>
              </w:r>
            </w:hyperlink>
          </w:p>
          <w:p w:rsidR="00085B65" w:rsidRPr="00B76D98" w:rsidRDefault="00085B65" w:rsidP="00284D4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 xml:space="preserve">Making predictions -  </w:t>
            </w:r>
            <w:r w:rsidRPr="000C41A9">
              <w:rPr>
                <w:rFonts w:ascii="Times New Roman" w:eastAsia="Times New Roman" w:hAnsi="Times New Roman" w:cs="Times New Roman"/>
                <w:bCs/>
                <w:color w:val="000000"/>
                <w:lang w:val="en-US" w:eastAsia="fr-CA"/>
              </w:rPr>
              <w:t>Magic Egg Predictor (p. 88 Food Works)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lastRenderedPageBreak/>
              <w:t>Day 4</w:t>
            </w:r>
          </w:p>
        </w:tc>
        <w:tc>
          <w:tcPr>
            <w:tcW w:w="7477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Create a crime scene – write what you saw as a witness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5</w:t>
            </w:r>
          </w:p>
        </w:tc>
        <w:tc>
          <w:tcPr>
            <w:tcW w:w="7477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Act out the crime scene – write a play, make puppets and act out the play.  Use </w:t>
            </w:r>
            <w:proofErr w:type="spellStart"/>
            <w:r w:rsidRPr="00B76D98">
              <w:rPr>
                <w:rFonts w:ascii="Times New Roman" w:hAnsi="Times New Roman" w:cs="Times New Roman"/>
                <w:lang w:val="en-US"/>
              </w:rPr>
              <w:t>Photostory</w:t>
            </w:r>
            <w:proofErr w:type="spellEnd"/>
            <w:r w:rsidRPr="00B76D98">
              <w:rPr>
                <w:rFonts w:ascii="Times New Roman" w:hAnsi="Times New Roman" w:cs="Times New Roman"/>
                <w:lang w:val="en-US"/>
              </w:rPr>
              <w:t xml:space="preserve"> to create and explain the crime scene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  <w:shd w:val="pct10" w:color="auto" w:fill="auto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Week 3</w:t>
            </w:r>
          </w:p>
        </w:tc>
        <w:tc>
          <w:tcPr>
            <w:tcW w:w="7477" w:type="dxa"/>
            <w:shd w:val="pct10" w:color="auto" w:fill="auto"/>
          </w:tcPr>
          <w:p w:rsidR="00085B65" w:rsidRPr="00B76D98" w:rsidRDefault="00085B65" w:rsidP="008C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Lesson plan</w:t>
            </w:r>
          </w:p>
          <w:p w:rsidR="00085B65" w:rsidRPr="00B76D98" w:rsidRDefault="00085B65" w:rsidP="008C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Types of evidence</w:t>
            </w:r>
          </w:p>
        </w:tc>
        <w:tc>
          <w:tcPr>
            <w:tcW w:w="4961" w:type="dxa"/>
            <w:shd w:val="pct10" w:color="auto" w:fill="auto"/>
          </w:tcPr>
          <w:p w:rsidR="00085B65" w:rsidRPr="00B76D98" w:rsidRDefault="00085B65" w:rsidP="008C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Evaluation Ideas</w:t>
            </w: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1</w:t>
            </w:r>
          </w:p>
        </w:tc>
        <w:tc>
          <w:tcPr>
            <w:tcW w:w="7477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Cs/>
                <w:lang w:val="en-US"/>
              </w:rPr>
              <w:t>Using the Your Senses in Forensic Science  - smell, touch</w:t>
            </w:r>
          </w:p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>Escape Routes - Draft detector (p. 79 Science Works)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2</w:t>
            </w:r>
          </w:p>
        </w:tc>
        <w:tc>
          <w:tcPr>
            <w:tcW w:w="7477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bCs/>
                <w:lang w:val="en-US"/>
              </w:rPr>
              <w:t xml:space="preserve">Using the Your Senses in Forensic Science – hearing, </w:t>
            </w:r>
            <w:r w:rsidRPr="00B76D98">
              <w:rPr>
                <w:rFonts w:ascii="Times New Roman" w:hAnsi="Times New Roman" w:cs="Times New Roman"/>
                <w:lang w:val="en-US"/>
              </w:rPr>
              <w:t>Fingerprinting, measuring footprints, teeth impressions</w:t>
            </w:r>
          </w:p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>Fingerprinting - Whodunit (p.48 Science Works)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3</w:t>
            </w:r>
          </w:p>
        </w:tc>
        <w:tc>
          <w:tcPr>
            <w:tcW w:w="7477" w:type="dxa"/>
          </w:tcPr>
          <w:p w:rsidR="00085B65" w:rsidRPr="00B76D98" w:rsidRDefault="00085B65" w:rsidP="006A7F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Mystery substances</w:t>
            </w:r>
          </w:p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Fiber analysis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4</w:t>
            </w:r>
          </w:p>
        </w:tc>
        <w:tc>
          <w:tcPr>
            <w:tcW w:w="7477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Mystery substances</w:t>
            </w:r>
          </w:p>
          <w:p w:rsidR="00085B65" w:rsidRPr="00B76D98" w:rsidRDefault="00085B65" w:rsidP="008C5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CA"/>
              </w:rPr>
            </w:pP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 xml:space="preserve">Identification of substances </w:t>
            </w:r>
            <w:hyperlink r:id="rId10" w:history="1">
              <w:r w:rsidRPr="00B76D9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fr-CA"/>
                </w:rPr>
                <w:t>http://sciencespot.net/Media/Valentines_mysterypowder.pdf</w:t>
              </w:r>
            </w:hyperlink>
          </w:p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 xml:space="preserve">Determining pH - Kitchen Magic (p.88 Food Works); Cabbage indicator (p.190 Chemistry for every kid); Cabbage Paper (p. 192 Chemistry for every kid); </w:t>
            </w:r>
            <w:proofErr w:type="spellStart"/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>Tumeric</w:t>
            </w:r>
            <w:proofErr w:type="spellEnd"/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 xml:space="preserve"> paper (p. 204 Chemistry for every kid)</w:t>
            </w: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br/>
              <w:t xml:space="preserve">Paper </w:t>
            </w:r>
            <w:proofErr w:type="spellStart"/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>chromotography</w:t>
            </w:r>
            <w:proofErr w:type="spellEnd"/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 xml:space="preserve"> - Rainbow effect (p. 154 Chemistry for every kid)</w:t>
            </w: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br/>
              <w:t>Detecting iron - Drinkable iron (p. 112 Chemistry for every kid)</w:t>
            </w: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br/>
              <w:t>Starch ID/testing for starch (p. 104, 106 Chemistry for every kid)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5</w:t>
            </w:r>
          </w:p>
        </w:tc>
        <w:tc>
          <w:tcPr>
            <w:tcW w:w="7477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Handwriting, secret messages and ink chromatography</w:t>
            </w:r>
          </w:p>
          <w:p w:rsidR="00085B65" w:rsidRPr="00B76D98" w:rsidRDefault="00085B65" w:rsidP="008C5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</w:pP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>Code - Invisible Ink (p.75 Science Works); Magic writing (p. 110 Chemistry for every kid)</w:t>
            </w:r>
          </w:p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C41A9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>Aging Paper (p. 86 Chemistry for every kid)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  <w:shd w:val="pct10" w:color="auto" w:fill="auto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Week 4</w:t>
            </w:r>
          </w:p>
        </w:tc>
        <w:tc>
          <w:tcPr>
            <w:tcW w:w="7477" w:type="dxa"/>
            <w:shd w:val="pct10" w:color="auto" w:fill="auto"/>
          </w:tcPr>
          <w:p w:rsidR="00085B65" w:rsidRPr="00B76D98" w:rsidRDefault="00085B65" w:rsidP="008C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Lesson plan</w:t>
            </w:r>
          </w:p>
          <w:p w:rsidR="00085B65" w:rsidRPr="00B76D98" w:rsidRDefault="00085B65" w:rsidP="008C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Solving Crime – Critical Thinking and Problem Solving</w:t>
            </w:r>
          </w:p>
        </w:tc>
        <w:tc>
          <w:tcPr>
            <w:tcW w:w="4961" w:type="dxa"/>
            <w:shd w:val="pct10" w:color="auto" w:fill="auto"/>
          </w:tcPr>
          <w:p w:rsidR="00085B65" w:rsidRPr="00B76D98" w:rsidRDefault="00085B65" w:rsidP="008C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76D98">
              <w:rPr>
                <w:rFonts w:ascii="Times New Roman" w:hAnsi="Times New Roman" w:cs="Times New Roman"/>
                <w:b/>
                <w:bCs/>
                <w:lang w:val="en-US"/>
              </w:rPr>
              <w:t>Evaluation Ideas</w:t>
            </w: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1</w:t>
            </w:r>
          </w:p>
        </w:tc>
        <w:tc>
          <w:tcPr>
            <w:tcW w:w="7477" w:type="dxa"/>
          </w:tcPr>
          <w:p w:rsidR="00085B65" w:rsidRPr="00B76D98" w:rsidRDefault="00085B65" w:rsidP="008863A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Logical problem solving and the scientific method – </w:t>
            </w:r>
          </w:p>
          <w:p w:rsidR="00085B65" w:rsidRPr="00B76D98" w:rsidRDefault="00085B65" w:rsidP="008863A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Case study – act out the case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2</w:t>
            </w:r>
          </w:p>
        </w:tc>
        <w:tc>
          <w:tcPr>
            <w:tcW w:w="7477" w:type="dxa"/>
          </w:tcPr>
          <w:p w:rsidR="00085B65" w:rsidRPr="00B76D98" w:rsidRDefault="00085B65" w:rsidP="00F536C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 More case studies</w:t>
            </w:r>
          </w:p>
          <w:p w:rsidR="00085B65" w:rsidRPr="000C41A9" w:rsidRDefault="00085B65" w:rsidP="006A7F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</w:pPr>
            <w:r w:rsidRPr="000C41A9">
              <w:rPr>
                <w:rFonts w:ascii="Times New Roman" w:eastAsia="Times New Roman" w:hAnsi="Times New Roman" w:cs="Times New Roman"/>
                <w:bCs/>
                <w:color w:val="000000"/>
                <w:lang w:val="en-US" w:eastAsia="fr-CA"/>
              </w:rPr>
              <w:t xml:space="preserve">Dead animal mystery - The case of </w:t>
            </w:r>
            <w:r w:rsidRPr="00B76D98">
              <w:rPr>
                <w:rFonts w:ascii="Times New Roman" w:eastAsia="Times New Roman" w:hAnsi="Times New Roman" w:cs="Times New Roman"/>
                <w:bCs/>
                <w:color w:val="000000"/>
                <w:lang w:val="en-US" w:eastAsia="fr-CA"/>
              </w:rPr>
              <w:t>t</w:t>
            </w:r>
            <w:r w:rsidRPr="000C41A9">
              <w:rPr>
                <w:rFonts w:ascii="Times New Roman" w:eastAsia="Times New Roman" w:hAnsi="Times New Roman" w:cs="Times New Roman"/>
                <w:bCs/>
                <w:color w:val="000000"/>
                <w:lang w:val="en-US" w:eastAsia="fr-CA"/>
              </w:rPr>
              <w:t xml:space="preserve">he missing teeth (p. 18 Food works); </w:t>
            </w:r>
            <w:hyperlink r:id="rId11" w:history="1">
              <w:r w:rsidRPr="00B76D98">
                <w:rPr>
                  <w:rFonts w:ascii="Times New Roman" w:eastAsia="Times New Roman" w:hAnsi="Times New Roman" w:cs="Times New Roman"/>
                  <w:bCs/>
                  <w:color w:val="0000FF"/>
                  <w:u w:val="single"/>
                  <w:lang w:val="en-US" w:eastAsia="fr-CA"/>
                </w:rPr>
                <w:t>http://www.arkive.org/e</w:t>
              </w:r>
              <w:r w:rsidRPr="00B76D98">
                <w:rPr>
                  <w:rFonts w:ascii="Times New Roman" w:eastAsia="Times New Roman" w:hAnsi="Times New Roman" w:cs="Times New Roman"/>
                  <w:bCs/>
                  <w:color w:val="0000FF"/>
                  <w:u w:val="single"/>
                  <w:lang w:val="en-US" w:eastAsia="fr-CA"/>
                </w:rPr>
                <w:t>d</w:t>
              </w:r>
              <w:r w:rsidRPr="00B76D98">
                <w:rPr>
                  <w:rFonts w:ascii="Times New Roman" w:eastAsia="Times New Roman" w:hAnsi="Times New Roman" w:cs="Times New Roman"/>
                  <w:bCs/>
                  <w:color w:val="0000FF"/>
                  <w:u w:val="single"/>
                  <w:lang w:val="en-US" w:eastAsia="fr-CA"/>
                </w:rPr>
                <w:t>ucation/games/copse-and-robbers</w:t>
              </w:r>
            </w:hyperlink>
            <w:r w:rsidRPr="000C41A9">
              <w:rPr>
                <w:rFonts w:ascii="Times New Roman" w:eastAsia="Times New Roman" w:hAnsi="Times New Roman" w:cs="Times New Roman"/>
                <w:bCs/>
                <w:color w:val="000000"/>
                <w:lang w:val="en-US" w:eastAsia="fr-CA"/>
              </w:rPr>
              <w:t xml:space="preserve"> (interactive </w:t>
            </w:r>
            <w:proofErr w:type="spellStart"/>
            <w:r w:rsidRPr="000C41A9">
              <w:rPr>
                <w:rFonts w:ascii="Times New Roman" w:eastAsia="Times New Roman" w:hAnsi="Times New Roman" w:cs="Times New Roman"/>
                <w:bCs/>
                <w:color w:val="000000"/>
                <w:lang w:val="en-US" w:eastAsia="fr-CA"/>
              </w:rPr>
              <w:t>webgame</w:t>
            </w:r>
            <w:proofErr w:type="spellEnd"/>
            <w:r w:rsidRPr="000C41A9">
              <w:rPr>
                <w:rFonts w:ascii="Times New Roman" w:eastAsia="Times New Roman" w:hAnsi="Times New Roman" w:cs="Times New Roman"/>
                <w:bCs/>
                <w:color w:val="000000"/>
                <w:lang w:val="en-US" w:eastAsia="fr-CA"/>
              </w:rPr>
              <w:t>)</w:t>
            </w:r>
          </w:p>
          <w:p w:rsidR="00085B65" w:rsidRPr="00B76D98" w:rsidRDefault="00085B65" w:rsidP="00F536C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eastAsia="Times New Roman" w:hAnsi="Times New Roman" w:cs="Times New Roman"/>
                <w:color w:val="000000"/>
                <w:lang w:val="en-US" w:eastAsia="fr-CA"/>
              </w:rPr>
              <w:t>Scenarios - dead, lost, stolen, borrowed, accident (who's responsible)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3</w:t>
            </w:r>
          </w:p>
        </w:tc>
        <w:tc>
          <w:tcPr>
            <w:tcW w:w="7477" w:type="dxa"/>
          </w:tcPr>
          <w:p w:rsidR="00085B65" w:rsidRPr="00B76D98" w:rsidRDefault="00085B65" w:rsidP="00F536C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Careers </w:t>
            </w:r>
          </w:p>
          <w:p w:rsidR="00085B65" w:rsidRPr="00B76D98" w:rsidRDefault="00085B65" w:rsidP="00F536C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Police - </w:t>
            </w:r>
            <w:hyperlink r:id="rId12" w:history="1">
              <w:r w:rsidRPr="00B76D98">
                <w:rPr>
                  <w:rStyle w:val="Lienhypertexte"/>
                  <w:rFonts w:ascii="Times New Roman" w:hAnsi="Times New Roman" w:cs="Times New Roman"/>
                  <w:lang w:val="en-US"/>
                </w:rPr>
                <w:t>http://www.cbc.ca/ma</w:t>
              </w:r>
              <w:r w:rsidRPr="00B76D98">
                <w:rPr>
                  <w:rStyle w:val="Lienhypertexte"/>
                  <w:rFonts w:ascii="Times New Roman" w:hAnsi="Times New Roman" w:cs="Times New Roman"/>
                  <w:lang w:val="en-US"/>
                </w:rPr>
                <w:t>n</w:t>
              </w:r>
              <w:r w:rsidRPr="00B76D98">
                <w:rPr>
                  <w:rStyle w:val="Lienhypertexte"/>
                  <w:rFonts w:ascii="Times New Roman" w:hAnsi="Times New Roman" w:cs="Times New Roman"/>
                  <w:lang w:val="en-US"/>
                </w:rPr>
                <w:t>itoba/eal/2009/03/lesson-45-the-role-of-the-police.html#more</w:t>
              </w:r>
            </w:hyperlink>
          </w:p>
          <w:p w:rsidR="00085B65" w:rsidRPr="00B76D98" w:rsidRDefault="00085B65" w:rsidP="00F536C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Task – create a book on how to solve mysteries </w:t>
            </w:r>
          </w:p>
          <w:p w:rsidR="00085B65" w:rsidRPr="00B76D98" w:rsidRDefault="00085B65" w:rsidP="00F536C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Each student contributes at least one page to the book.  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4</w:t>
            </w:r>
          </w:p>
        </w:tc>
        <w:tc>
          <w:tcPr>
            <w:tcW w:w="7477" w:type="dxa"/>
          </w:tcPr>
          <w:p w:rsidR="00085B65" w:rsidRPr="00B76D98" w:rsidRDefault="00085B65" w:rsidP="00F536C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Task – create a book on how to solve mysteries </w:t>
            </w:r>
          </w:p>
          <w:p w:rsidR="00085B65" w:rsidRPr="00B76D98" w:rsidRDefault="00085B65" w:rsidP="00F536C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Each student contributes at least one page to the book.  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5B65" w:rsidRPr="00B76D98" w:rsidTr="006371DE">
        <w:tc>
          <w:tcPr>
            <w:tcW w:w="959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>Day 5</w:t>
            </w:r>
          </w:p>
        </w:tc>
        <w:tc>
          <w:tcPr>
            <w:tcW w:w="7477" w:type="dxa"/>
          </w:tcPr>
          <w:p w:rsidR="00085B65" w:rsidRPr="00B76D98" w:rsidRDefault="00085B65" w:rsidP="00F536C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Task – create a book on how to solve mysteries </w:t>
            </w:r>
          </w:p>
          <w:p w:rsidR="00085B65" w:rsidRPr="00B76D98" w:rsidRDefault="00085B65" w:rsidP="00F536C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76D98">
              <w:rPr>
                <w:rFonts w:ascii="Times New Roman" w:hAnsi="Times New Roman" w:cs="Times New Roman"/>
                <w:lang w:val="en-US"/>
              </w:rPr>
              <w:t xml:space="preserve">Each student contributes at least one page to the book.  </w:t>
            </w:r>
          </w:p>
        </w:tc>
        <w:tc>
          <w:tcPr>
            <w:tcW w:w="4961" w:type="dxa"/>
          </w:tcPr>
          <w:p w:rsidR="00085B65" w:rsidRPr="00B76D98" w:rsidRDefault="00085B65" w:rsidP="008C554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7C034F" w:rsidRPr="00B76D98" w:rsidRDefault="007C034F">
      <w:pPr>
        <w:rPr>
          <w:rFonts w:ascii="Times New Roman" w:hAnsi="Times New Roman" w:cs="Times New Roman"/>
          <w:lang w:val="en-US"/>
        </w:rPr>
      </w:pPr>
    </w:p>
    <w:sectPr w:rsidR="007C034F" w:rsidRPr="00B76D98" w:rsidSect="000D0249">
      <w:pgSz w:w="15840" w:h="12240" w:orient="landscape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1F3296"/>
    <w:rsid w:val="0002188D"/>
    <w:rsid w:val="00085B65"/>
    <w:rsid w:val="000B52FE"/>
    <w:rsid w:val="000D0249"/>
    <w:rsid w:val="000E1265"/>
    <w:rsid w:val="00152E6B"/>
    <w:rsid w:val="001830E7"/>
    <w:rsid w:val="001B4E43"/>
    <w:rsid w:val="001F3296"/>
    <w:rsid w:val="002001C8"/>
    <w:rsid w:val="002422AB"/>
    <w:rsid w:val="002B4A61"/>
    <w:rsid w:val="003069EA"/>
    <w:rsid w:val="0036065A"/>
    <w:rsid w:val="00403BA8"/>
    <w:rsid w:val="00410782"/>
    <w:rsid w:val="004133ED"/>
    <w:rsid w:val="006371DE"/>
    <w:rsid w:val="0067594B"/>
    <w:rsid w:val="006A7F9F"/>
    <w:rsid w:val="00740EBE"/>
    <w:rsid w:val="007C034F"/>
    <w:rsid w:val="00806FFC"/>
    <w:rsid w:val="00864640"/>
    <w:rsid w:val="008927E3"/>
    <w:rsid w:val="008C554C"/>
    <w:rsid w:val="00930431"/>
    <w:rsid w:val="00976E1B"/>
    <w:rsid w:val="009B0628"/>
    <w:rsid w:val="00B76D98"/>
    <w:rsid w:val="00B85A9A"/>
    <w:rsid w:val="00D564A2"/>
    <w:rsid w:val="00E010A4"/>
    <w:rsid w:val="00ED1822"/>
    <w:rsid w:val="00F45E59"/>
    <w:rsid w:val="00F536C0"/>
    <w:rsid w:val="00F8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CA" w:eastAsia="fr-C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2FE"/>
    <w:pPr>
      <w:spacing w:after="200" w:line="276" w:lineRule="auto"/>
    </w:pPr>
    <w:rPr>
      <w:rFonts w:cs="Calibri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0D0249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2001C8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2001C8"/>
    <w:rPr>
      <w:color w:val="800080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6371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ddleschoolscience.com/turnips-isn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cmp.berkeley.edu/education/dynamic/session4/sess4_act1.htm" TargetMode="External"/><Relationship Id="rId12" Type="http://schemas.openxmlformats.org/officeDocument/2006/relationships/hyperlink" Target="http://www.cbc.ca/manitoba/eal/2009/03/lesson-45-the-role-of-the-police.html#mor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ysciencelessons.blogspot.com/2009/07/d-t-activity.html" TargetMode="External"/><Relationship Id="rId11" Type="http://schemas.openxmlformats.org/officeDocument/2006/relationships/hyperlink" Target="http://www.arkive.org/education/games/copse-and-robbers" TargetMode="External"/><Relationship Id="rId5" Type="http://schemas.openxmlformats.org/officeDocument/2006/relationships/hyperlink" Target="http://www.middleschoolscience.com/scavengerhunt-isn.pdf" TargetMode="External"/><Relationship Id="rId10" Type="http://schemas.openxmlformats.org/officeDocument/2006/relationships/hyperlink" Target="http://sciencespot.net/Media/Valentines_mysterypowder.pdf" TargetMode="External"/><Relationship Id="rId4" Type="http://schemas.openxmlformats.org/officeDocument/2006/relationships/hyperlink" Target="http://mysciencelessons.blogspot.com/2009/07/scavenger-hunt.html" TargetMode="External"/><Relationship Id="rId9" Type="http://schemas.openxmlformats.org/officeDocument/2006/relationships/hyperlink" Target="http://www.middleschoolscience.com/turnips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4042</TotalTime>
  <Pages>3</Pages>
  <Words>744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CUSB</Company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rstoeber</dc:creator>
  <cp:keywords/>
  <dc:description/>
  <cp:lastModifiedBy>rstoeber</cp:lastModifiedBy>
  <cp:revision>7</cp:revision>
  <dcterms:created xsi:type="dcterms:W3CDTF">2011-02-25T19:32:00Z</dcterms:created>
  <dcterms:modified xsi:type="dcterms:W3CDTF">2011-02-28T20:57:00Z</dcterms:modified>
</cp:coreProperties>
</file>